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0" w:rsidRDefault="002646A0" w:rsidP="008263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6A0" w:rsidRPr="00826301" w:rsidRDefault="002646A0" w:rsidP="00826301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263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Serdecznie zapraszamy na Bałtycki Festiwal Ekonomiczny </w:t>
      </w:r>
      <w:r w:rsidR="00D634BF" w:rsidRPr="008263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12-13 maja 2016 r. </w:t>
      </w:r>
    </w:p>
    <w:p w:rsidR="000E6D32" w:rsidRPr="00826301" w:rsidRDefault="00D634BF" w:rsidP="00826301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263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Wydział Ekonomiczny, ul. Armii Krajowej 119/121</w:t>
      </w:r>
    </w:p>
    <w:p w:rsidR="00826301" w:rsidRPr="00826301" w:rsidRDefault="00826301" w:rsidP="008263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87"/>
        <w:gridCol w:w="1480"/>
        <w:gridCol w:w="4639"/>
        <w:gridCol w:w="1260"/>
        <w:gridCol w:w="6"/>
        <w:gridCol w:w="1584"/>
        <w:gridCol w:w="720"/>
        <w:gridCol w:w="1729"/>
        <w:gridCol w:w="1115"/>
      </w:tblGrid>
      <w:tr w:rsidR="002646A0" w:rsidRPr="00826301" w:rsidTr="00826301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DD57BA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Nazwa koła naukowego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6524C9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Tytuł wydarzenia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DD57BA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Krótkie streszczenie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DD57BA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DD57BA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DD57BA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Sala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DD57BA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Grupa docelowa (przedział wiekowy, klasy)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A" w:rsidRPr="00826301" w:rsidRDefault="002646A0" w:rsidP="00826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Maksymalna l</w:t>
            </w:r>
            <w:r w:rsidR="00DD57BA" w:rsidRPr="00826301">
              <w:rPr>
                <w:rFonts w:ascii="Times New Roman" w:hAnsi="Times New Roman" w:cs="Times New Roman"/>
                <w:b/>
                <w:sz w:val="18"/>
                <w:szCs w:val="18"/>
              </w:rPr>
              <w:t>iczba osób</w:t>
            </w:r>
          </w:p>
        </w:tc>
      </w:tr>
      <w:tr w:rsidR="00826301" w:rsidRPr="00826301" w:rsidTr="00826301"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Naukowe Koło Logistyki UG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Nowoczesna logistyka</w:t>
            </w:r>
          </w:p>
          <w:p w:rsidR="00333AC5" w:rsidRPr="00826301" w:rsidRDefault="00333AC5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AC5" w:rsidRPr="00826301" w:rsidRDefault="00333AC5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Jeśli zawsze byłeś ciekawy, po co na opakowaniach umieszcza się kody kreskowe i co one oznaczają, ten warsztat pozwoli Ci uzyskać odpowiedzi na te pytania. Nauczysz się odczytywać kody kreskowe i identyfikować kraj pochodzenia produktu. Dowiesz się również, co to są technologie radiowej identyfikacji  danych, gdzie spotykasz się z nimi na co dzień i jak wykorzystuje się je w logistyce.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12.05.2016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C209</w:t>
            </w:r>
          </w:p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gimnazjum liceum, dorośli</w:t>
            </w:r>
          </w:p>
          <w:p w:rsidR="00333AC5" w:rsidRPr="00826301" w:rsidRDefault="00333AC5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AC5" w:rsidRPr="00826301" w:rsidRDefault="00333AC5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26301" w:rsidRPr="00826301" w:rsidTr="00826301"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Koło Naukowe Europejskie Forum Integracji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Unia Europejska </w:t>
            </w:r>
            <w:r w:rsidR="00D238C4" w:rsidRPr="008263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D238C4" w:rsidRPr="00826301">
              <w:rPr>
                <w:rFonts w:ascii="Times New Roman" w:hAnsi="Times New Roman" w:cs="Times New Roman"/>
                <w:sz w:val="18"/>
                <w:szCs w:val="18"/>
              </w:rPr>
              <w:t>przymrużeniem oka</w:t>
            </w:r>
          </w:p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Dlaczego marchewka jest owocem? Dlaczego ślimak jest rybą? Na te i inne pytania odpowiemy podczas prezentacji dotyczącej zabawnych ciekawostek na temat UE. Uczniowie wezmą udział w quizie z prezentowanego materiału. 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12.05.2016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11.00 – 13.00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B611 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2646A0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gimnazjum</w:t>
            </w:r>
          </w:p>
          <w:p w:rsidR="00143770" w:rsidRPr="00826301" w:rsidRDefault="0014377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</w:tcPr>
          <w:p w:rsidR="00D634BF" w:rsidRPr="00826301" w:rsidRDefault="002646A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646A0" w:rsidRPr="00826301" w:rsidTr="00826301">
        <w:tc>
          <w:tcPr>
            <w:tcW w:w="593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KN Konsylium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Forex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bez tajemnic</w:t>
            </w: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Gra symulacyjna „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Forex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bez tajemnic” to możliwość poznania podstaw funkcjonowania rynku walutowego w formie zabawy. Kilkuosobowe zespoły handlują walutami na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podstawie informacji rynkowych. O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d decyzji zespołu zależy czy zyskają najwięcej i wygrają, czy stracą wszystkie pieniądze. 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13.05.2016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B407 </w:t>
            </w:r>
          </w:p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gimnazjum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646A0" w:rsidRPr="00826301" w:rsidTr="00826301">
        <w:tc>
          <w:tcPr>
            <w:tcW w:w="593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Koło Naukowe Finansów Międzynarodowych</w:t>
            </w:r>
          </w:p>
        </w:tc>
        <w:tc>
          <w:tcPr>
            <w:tcW w:w="520" w:type="pct"/>
          </w:tcPr>
          <w:p w:rsidR="00D634BF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Ile wart jest pieniądz?</w:t>
            </w:r>
          </w:p>
        </w:tc>
        <w:tc>
          <w:tcPr>
            <w:tcW w:w="1631" w:type="pct"/>
          </w:tcPr>
          <w:p w:rsidR="00D634BF" w:rsidRPr="00826301" w:rsidRDefault="002646A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Ile wynosi</w:t>
            </w:r>
            <w:r w:rsidR="00D634BF"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przeciętne wynagrodzenie w Polsce i w innych krajach oraz dobra</w:t>
            </w:r>
            <w:r w:rsidR="00D238C4" w:rsidRPr="008263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które można za nie nabyć?</w:t>
            </w:r>
            <w:r w:rsidR="00D634BF"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W którym kraju za 1 pensję można kupić najwięcej czekolady? Jaki jest</w:t>
            </w:r>
            <w:r w:rsidR="00D634BF"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poziom cen  w innych krajach w porównaniu do Polski</w:t>
            </w:r>
            <w:r w:rsidR="00D238C4" w:rsidRPr="008263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co to jest PKB i </w:t>
            </w:r>
            <w:r w:rsidR="00D634BF" w:rsidRPr="00826301">
              <w:rPr>
                <w:rFonts w:ascii="Times New Roman" w:hAnsi="Times New Roman" w:cs="Times New Roman"/>
                <w:sz w:val="18"/>
                <w:szCs w:val="18"/>
              </w:rPr>
              <w:t>wskaźnik nierówności społecznych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? Na te i inne pytania odpowiemy podczas prezentacji dotyczącej ciekawostek ekonomicznych.</w:t>
            </w:r>
          </w:p>
        </w:tc>
        <w:tc>
          <w:tcPr>
            <w:tcW w:w="443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13.05.2016</w:t>
            </w:r>
          </w:p>
        </w:tc>
        <w:tc>
          <w:tcPr>
            <w:tcW w:w="559" w:type="pct"/>
            <w:gridSpan w:val="2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253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C209</w:t>
            </w:r>
          </w:p>
        </w:tc>
        <w:tc>
          <w:tcPr>
            <w:tcW w:w="608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gimnazjum liceum</w:t>
            </w:r>
          </w:p>
        </w:tc>
        <w:tc>
          <w:tcPr>
            <w:tcW w:w="392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</w:tr>
      <w:tr w:rsidR="002646A0" w:rsidRPr="00826301" w:rsidTr="00826301">
        <w:tc>
          <w:tcPr>
            <w:tcW w:w="593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KN Konsylium</w:t>
            </w:r>
          </w:p>
        </w:tc>
        <w:tc>
          <w:tcPr>
            <w:tcW w:w="520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Myjnionerzy</w:t>
            </w:r>
            <w:proofErr w:type="spellEnd"/>
          </w:p>
        </w:tc>
        <w:tc>
          <w:tcPr>
            <w:tcW w:w="1631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Gra „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Myjnionerzy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” to 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gra 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symulac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a ucząca podstaw ekonomii oraz jej praktycznego zastosowania. Zabawa odbywa się w grupach 3-osobowych, które mają za zadanie otworzyć myjnie samochodowe i rywalizują z pozostałymi o jak największy udział  w rynku. 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>Emocji nie zabraknie!</w:t>
            </w:r>
          </w:p>
        </w:tc>
        <w:tc>
          <w:tcPr>
            <w:tcW w:w="443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13.05.2016</w:t>
            </w:r>
          </w:p>
        </w:tc>
        <w:tc>
          <w:tcPr>
            <w:tcW w:w="559" w:type="pct"/>
            <w:gridSpan w:val="2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10.15-11.45</w:t>
            </w:r>
          </w:p>
        </w:tc>
        <w:tc>
          <w:tcPr>
            <w:tcW w:w="253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B418 </w:t>
            </w:r>
          </w:p>
        </w:tc>
        <w:tc>
          <w:tcPr>
            <w:tcW w:w="608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gimnazjum liceum</w:t>
            </w:r>
          </w:p>
        </w:tc>
        <w:tc>
          <w:tcPr>
            <w:tcW w:w="392" w:type="pct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6301" w:rsidRPr="00826301" w:rsidTr="00826301">
        <w:tc>
          <w:tcPr>
            <w:tcW w:w="593" w:type="pct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Koło Naukowe Finansów 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Behawioralnych</w:t>
            </w:r>
          </w:p>
        </w:tc>
        <w:tc>
          <w:tcPr>
            <w:tcW w:w="520" w:type="pct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Podstawy Inwestowania – 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gra 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Cashflow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i Eurocash</w:t>
            </w:r>
          </w:p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Uczestnicy warsztatów będą mieli okazję poznać podstawy inwestowania poprzez zabawę. Na osoby, które nie miały 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wcześniej styczności z grami tego typu czeka „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Cashflow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101”, a gracze bardziej zaawansowani będą mogli spróbować swoich sił w „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Cashflow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202”</w:t>
            </w:r>
          </w:p>
        </w:tc>
        <w:tc>
          <w:tcPr>
            <w:tcW w:w="443" w:type="pct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13.05.2016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9:00-13.00</w:t>
            </w:r>
          </w:p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Sugerowany czas 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rozegrania partii „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Cashflow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101” lub „</w:t>
            </w:r>
            <w:proofErr w:type="spellStart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Cashflow</w:t>
            </w:r>
            <w:proofErr w:type="spellEnd"/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 202” to 4 godziny</w:t>
            </w:r>
          </w:p>
        </w:tc>
        <w:tc>
          <w:tcPr>
            <w:tcW w:w="253" w:type="pct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C203</w:t>
            </w:r>
          </w:p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C201</w:t>
            </w:r>
          </w:p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:rsidR="002646A0" w:rsidRPr="00826301" w:rsidRDefault="002646A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</w:t>
            </w:r>
            <w:r w:rsidR="00D634BF" w:rsidRPr="00826301">
              <w:rPr>
                <w:rFonts w:ascii="Times New Roman" w:hAnsi="Times New Roman" w:cs="Times New Roman"/>
                <w:sz w:val="18"/>
                <w:szCs w:val="18"/>
              </w:rPr>
              <w:t>iceum</w:t>
            </w:r>
          </w:p>
          <w:p w:rsidR="00143770" w:rsidRPr="00826301" w:rsidRDefault="0014377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D634BF" w:rsidRPr="00826301" w:rsidRDefault="00D634BF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6-18</w:t>
            </w:r>
          </w:p>
        </w:tc>
      </w:tr>
      <w:tr w:rsidR="00826301" w:rsidRPr="00826301" w:rsidTr="00826301">
        <w:tc>
          <w:tcPr>
            <w:tcW w:w="593" w:type="pct"/>
            <w:shd w:val="clear" w:color="auto" w:fill="auto"/>
          </w:tcPr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Morskie Koło Naukowe </w:t>
            </w:r>
          </w:p>
        </w:tc>
        <w:tc>
          <w:tcPr>
            <w:tcW w:w="520" w:type="pct"/>
            <w:shd w:val="clear" w:color="auto" w:fill="auto"/>
          </w:tcPr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Zaginione skarby mórz</w:t>
            </w:r>
          </w:p>
          <w:p w:rsidR="00235D70" w:rsidRPr="00826301" w:rsidRDefault="00235D7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70" w:rsidRPr="00826301" w:rsidRDefault="00235D7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pct"/>
            <w:shd w:val="clear" w:color="auto" w:fill="auto"/>
          </w:tcPr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Dzieci będą miały możliwość wczuć się w rolę prawdziwego pirata morskiego. Przy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>gotowane zostanie przedstawieni</w:t>
            </w: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e z filmu „Piraci z Karaibów”. Dzieci poznają tradycyjne wyposażenie każdego pirata i jego statku, faktyczne miejsca występowania piratów w obecnych czasach oraz będą uczestniczyć w zabawie poszukiwania skarbu na podstawie mapy.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557" w:type="pct"/>
            <w:shd w:val="clear" w:color="auto" w:fill="auto"/>
          </w:tcPr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10:00 – 12:00</w:t>
            </w:r>
          </w:p>
        </w:tc>
        <w:tc>
          <w:tcPr>
            <w:tcW w:w="253" w:type="pct"/>
            <w:shd w:val="clear" w:color="auto" w:fill="auto"/>
          </w:tcPr>
          <w:p w:rsidR="00D238C4" w:rsidRPr="00826301" w:rsidRDefault="006524C9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238C4"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ala 8 </w:t>
            </w:r>
          </w:p>
        </w:tc>
        <w:tc>
          <w:tcPr>
            <w:tcW w:w="608" w:type="pct"/>
            <w:shd w:val="clear" w:color="auto" w:fill="auto"/>
          </w:tcPr>
          <w:p w:rsidR="002646A0" w:rsidRPr="00826301" w:rsidRDefault="006524C9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646A0" w:rsidRPr="00826301">
              <w:rPr>
                <w:rFonts w:ascii="Times New Roman" w:hAnsi="Times New Roman" w:cs="Times New Roman"/>
                <w:sz w:val="18"/>
                <w:szCs w:val="18"/>
              </w:rPr>
              <w:t>zkoła podstawowa</w:t>
            </w:r>
            <w:r w:rsidR="00826301" w:rsidRPr="00826301">
              <w:rPr>
                <w:rFonts w:ascii="Times New Roman" w:hAnsi="Times New Roman" w:cs="Times New Roman"/>
                <w:sz w:val="18"/>
                <w:szCs w:val="18"/>
              </w:rPr>
              <w:t>, klasy 1-3</w:t>
            </w:r>
          </w:p>
          <w:p w:rsidR="00235D70" w:rsidRPr="00826301" w:rsidRDefault="00235D70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D238C4" w:rsidRPr="00826301" w:rsidRDefault="00D238C4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</w:tc>
      </w:tr>
      <w:tr w:rsidR="00826301" w:rsidRPr="00D238C4" w:rsidTr="00826301">
        <w:tc>
          <w:tcPr>
            <w:tcW w:w="593" w:type="pct"/>
          </w:tcPr>
          <w:p w:rsidR="00826301" w:rsidRPr="00826301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Morskie Koło Naukowe</w:t>
            </w:r>
          </w:p>
        </w:tc>
        <w:tc>
          <w:tcPr>
            <w:tcW w:w="520" w:type="pct"/>
          </w:tcPr>
          <w:p w:rsidR="00826301" w:rsidRPr="00826301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Legenda o Bałtyku</w:t>
            </w:r>
          </w:p>
        </w:tc>
        <w:tc>
          <w:tcPr>
            <w:tcW w:w="1631" w:type="pct"/>
          </w:tcPr>
          <w:p w:rsidR="00826301" w:rsidRPr="00826301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Spektakl interaktywny dla dzieci. Dzieci będą miały możliwość poznać w sposób ciekawy zagadnienia związane z Morzem Bałtyckim: historię powstania Morza oraz występujące ssaki morskie. Uczestnicy nauczą się budowy statku poprzez prostą piosenkę. Wydarzenie ma na celu przyswojenie w sposób przyjemny wiedzy związanej z tematyką morską.</w:t>
            </w:r>
          </w:p>
        </w:tc>
        <w:tc>
          <w:tcPr>
            <w:tcW w:w="445" w:type="pct"/>
            <w:gridSpan w:val="2"/>
          </w:tcPr>
          <w:p w:rsidR="00826301" w:rsidRPr="00826301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13.05.2016</w:t>
            </w:r>
          </w:p>
        </w:tc>
        <w:tc>
          <w:tcPr>
            <w:tcW w:w="557" w:type="pct"/>
          </w:tcPr>
          <w:p w:rsidR="00826301" w:rsidRPr="00826301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10:00 – 12:00</w:t>
            </w:r>
          </w:p>
        </w:tc>
        <w:tc>
          <w:tcPr>
            <w:tcW w:w="253" w:type="pct"/>
          </w:tcPr>
          <w:p w:rsidR="00826301" w:rsidRPr="00826301" w:rsidRDefault="006524C9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26301" w:rsidRPr="00826301">
              <w:rPr>
                <w:rFonts w:ascii="Times New Roman" w:hAnsi="Times New Roman" w:cs="Times New Roman"/>
                <w:sz w:val="18"/>
                <w:szCs w:val="18"/>
              </w:rPr>
              <w:t>ala 8</w:t>
            </w:r>
          </w:p>
        </w:tc>
        <w:tc>
          <w:tcPr>
            <w:tcW w:w="608" w:type="pct"/>
          </w:tcPr>
          <w:p w:rsidR="00826301" w:rsidRPr="00826301" w:rsidRDefault="006524C9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26301" w:rsidRPr="00826301">
              <w:rPr>
                <w:rFonts w:ascii="Times New Roman" w:hAnsi="Times New Roman" w:cs="Times New Roman"/>
                <w:sz w:val="18"/>
                <w:szCs w:val="18"/>
              </w:rPr>
              <w:t>zkoła podstawowa, klasy 1-3</w:t>
            </w:r>
          </w:p>
          <w:p w:rsidR="00826301" w:rsidRPr="00826301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826301" w:rsidRPr="00D238C4" w:rsidRDefault="00826301" w:rsidP="00826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3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D238C4" w:rsidRPr="00200327" w:rsidRDefault="00D238C4" w:rsidP="00826301">
      <w:pPr>
        <w:rPr>
          <w:rFonts w:ascii="Times New Roman" w:hAnsi="Times New Roman" w:cs="Times New Roman"/>
          <w:szCs w:val="24"/>
        </w:rPr>
      </w:pPr>
    </w:p>
    <w:p w:rsidR="009641B4" w:rsidRPr="00D634BF" w:rsidRDefault="009641B4" w:rsidP="00826301">
      <w:pPr>
        <w:rPr>
          <w:rFonts w:ascii="Times New Roman" w:hAnsi="Times New Roman" w:cs="Times New Roman"/>
          <w:szCs w:val="24"/>
        </w:rPr>
      </w:pPr>
    </w:p>
    <w:sectPr w:rsidR="009641B4" w:rsidRPr="00D634BF" w:rsidSect="00D634BF">
      <w:headerReference w:type="default" r:id="rId8"/>
      <w:pgSz w:w="16838" w:h="11906" w:orient="landscape"/>
      <w:pgMar w:top="149" w:right="1417" w:bottom="426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6A" w:rsidRDefault="00EB586A" w:rsidP="00DD57BA">
      <w:pPr>
        <w:spacing w:after="0" w:line="240" w:lineRule="auto"/>
      </w:pPr>
      <w:r>
        <w:separator/>
      </w:r>
    </w:p>
  </w:endnote>
  <w:endnote w:type="continuationSeparator" w:id="0">
    <w:p w:rsidR="00EB586A" w:rsidRDefault="00EB586A" w:rsidP="00DD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6A" w:rsidRDefault="00EB586A" w:rsidP="00DD57BA">
      <w:pPr>
        <w:spacing w:after="0" w:line="240" w:lineRule="auto"/>
      </w:pPr>
      <w:r>
        <w:separator/>
      </w:r>
    </w:p>
  </w:footnote>
  <w:footnote w:type="continuationSeparator" w:id="0">
    <w:p w:rsidR="00EB586A" w:rsidRDefault="00EB586A" w:rsidP="00DD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70" w:rsidRDefault="00143770" w:rsidP="00DD57BA">
    <w:pPr>
      <w:pStyle w:val="Nagwek"/>
      <w:jc w:val="center"/>
    </w:pPr>
    <w:r w:rsidRPr="008934B4">
      <w:rPr>
        <w:rStyle w:val="Pogrubienie"/>
        <w:rFonts w:ascii="Verdana" w:hAnsi="Verdana"/>
        <w:b w:val="0"/>
        <w:bCs w:val="0"/>
        <w:noProof/>
        <w:color w:val="000000"/>
        <w:lang w:eastAsia="pl-PL"/>
      </w:rPr>
      <w:drawing>
        <wp:inline distT="0" distB="0" distL="0" distR="0">
          <wp:extent cx="1257300" cy="1162050"/>
          <wp:effectExtent l="0" t="0" r="0" b="0"/>
          <wp:docPr id="25" name="Obraz 25" descr="C:\Magda\promocja\logo_ug_we_white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agda\promocja\logo_ug_we_white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 w:rsidRPr="00DD57BA">
      <w:rPr>
        <w:noProof/>
        <w:lang w:eastAsia="pl-PL"/>
      </w:rPr>
      <w:drawing>
        <wp:inline distT="0" distB="0" distL="0" distR="0">
          <wp:extent cx="2241254" cy="971550"/>
          <wp:effectExtent l="0" t="0" r="6985" b="0"/>
          <wp:docPr id="26" name="Obraz 26" descr="C:\Users\m.markiewicz\Downloads\logob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.markiewicz\Downloads\logobf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815" cy="97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000000"/>
        <w:lang w:eastAsia="pl-PL"/>
      </w:rPr>
      <w:t xml:space="preserve">                          </w:t>
    </w:r>
    <w:r w:rsidRPr="00645C51">
      <w:rPr>
        <w:rFonts w:cs="Calibri"/>
        <w:noProof/>
        <w:color w:val="000000"/>
        <w:lang w:eastAsia="pl-PL"/>
      </w:rPr>
      <w:drawing>
        <wp:inline distT="0" distB="0" distL="0" distR="0">
          <wp:extent cx="1200150" cy="8953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9C"/>
    <w:rsid w:val="000534A2"/>
    <w:rsid w:val="000A176E"/>
    <w:rsid w:val="000E6D32"/>
    <w:rsid w:val="00105986"/>
    <w:rsid w:val="00143770"/>
    <w:rsid w:val="00200327"/>
    <w:rsid w:val="00235D70"/>
    <w:rsid w:val="00251066"/>
    <w:rsid w:val="002646A0"/>
    <w:rsid w:val="002D59CD"/>
    <w:rsid w:val="003221FC"/>
    <w:rsid w:val="00333AC5"/>
    <w:rsid w:val="00382361"/>
    <w:rsid w:val="003E0B9E"/>
    <w:rsid w:val="00453725"/>
    <w:rsid w:val="00504BBB"/>
    <w:rsid w:val="0061069C"/>
    <w:rsid w:val="006524C9"/>
    <w:rsid w:val="00691BC9"/>
    <w:rsid w:val="0074309E"/>
    <w:rsid w:val="00826301"/>
    <w:rsid w:val="00860888"/>
    <w:rsid w:val="008A72B4"/>
    <w:rsid w:val="009641B4"/>
    <w:rsid w:val="00971548"/>
    <w:rsid w:val="009B0822"/>
    <w:rsid w:val="00A3266C"/>
    <w:rsid w:val="00B0338F"/>
    <w:rsid w:val="00B16B88"/>
    <w:rsid w:val="00D238C4"/>
    <w:rsid w:val="00D634BF"/>
    <w:rsid w:val="00DD57BA"/>
    <w:rsid w:val="00E0692B"/>
    <w:rsid w:val="00E27530"/>
    <w:rsid w:val="00EB586A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4BBB"/>
    <w:rPr>
      <w:color w:val="0563C1" w:themeColor="hyperlink"/>
      <w:u w:val="single"/>
    </w:rPr>
  </w:style>
  <w:style w:type="character" w:customStyle="1" w:styleId="InternetLink">
    <w:name w:val="Internet Link"/>
    <w:rsid w:val="00691BC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BA"/>
  </w:style>
  <w:style w:type="paragraph" w:styleId="Stopka">
    <w:name w:val="footer"/>
    <w:basedOn w:val="Normalny"/>
    <w:link w:val="StopkaZnak"/>
    <w:uiPriority w:val="99"/>
    <w:unhideWhenUsed/>
    <w:rsid w:val="00DD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7BA"/>
  </w:style>
  <w:style w:type="character" w:styleId="Pogrubienie">
    <w:name w:val="Strong"/>
    <w:qFormat/>
    <w:rsid w:val="00DD5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4BBB"/>
    <w:rPr>
      <w:color w:val="0563C1" w:themeColor="hyperlink"/>
      <w:u w:val="single"/>
    </w:rPr>
  </w:style>
  <w:style w:type="character" w:customStyle="1" w:styleId="InternetLink">
    <w:name w:val="Internet Link"/>
    <w:rsid w:val="00691BC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BA"/>
  </w:style>
  <w:style w:type="paragraph" w:styleId="Stopka">
    <w:name w:val="footer"/>
    <w:basedOn w:val="Normalny"/>
    <w:link w:val="StopkaZnak"/>
    <w:uiPriority w:val="99"/>
    <w:unhideWhenUsed/>
    <w:rsid w:val="00DD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7BA"/>
  </w:style>
  <w:style w:type="character" w:styleId="Pogrubienie">
    <w:name w:val="Strong"/>
    <w:qFormat/>
    <w:rsid w:val="00DD5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7370-5AFA-474F-98B1-D295CA85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Bednarz</dc:creator>
  <cp:lastModifiedBy>M.Goniszewski</cp:lastModifiedBy>
  <cp:revision>2</cp:revision>
  <dcterms:created xsi:type="dcterms:W3CDTF">2016-04-29T12:08:00Z</dcterms:created>
  <dcterms:modified xsi:type="dcterms:W3CDTF">2016-04-29T12:08:00Z</dcterms:modified>
</cp:coreProperties>
</file>